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2" w:type="dxa"/>
        <w:tblLook w:val="04A0"/>
      </w:tblPr>
      <w:tblGrid>
        <w:gridCol w:w="9786"/>
        <w:gridCol w:w="4356"/>
      </w:tblGrid>
      <w:tr w:rsidR="00DE56AB" w:rsidRPr="005437FE" w:rsidTr="004C3A06">
        <w:tc>
          <w:tcPr>
            <w:tcW w:w="9786" w:type="dxa"/>
          </w:tcPr>
          <w:p w:rsidR="001718D7" w:rsidRDefault="00D6267F" w:rsidP="00D6267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5437FE">
              <w:rPr>
                <w:b/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D6267F" w:rsidRPr="005437FE" w:rsidRDefault="00D6267F" w:rsidP="00D6267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5437FE">
              <w:rPr>
                <w:b/>
                <w:sz w:val="24"/>
                <w:szCs w:val="24"/>
              </w:rPr>
              <w:t>ГОРОДСКОГО ОКРУГА ГОРОД БОР</w:t>
            </w:r>
          </w:p>
          <w:p w:rsidR="00322826" w:rsidRPr="005437FE" w:rsidRDefault="00322826" w:rsidP="00746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AB" w:rsidRPr="005437FE" w:rsidRDefault="00DE56AB" w:rsidP="00DE56AB">
            <w:pPr>
              <w:pStyle w:val="a3"/>
              <w:jc w:val="center"/>
            </w:pPr>
            <w:r w:rsidRPr="005437FE">
              <w:t>ПОСТАНОВЛЕНИЕ</w:t>
            </w:r>
          </w:p>
          <w:p w:rsidR="00DE56AB" w:rsidRPr="005437FE" w:rsidRDefault="00DE56AB" w:rsidP="00DE56AB">
            <w:pPr>
              <w:pStyle w:val="a3"/>
              <w:jc w:val="center"/>
            </w:pPr>
          </w:p>
          <w:p w:rsidR="00DE56AB" w:rsidRPr="005437FE" w:rsidRDefault="00DE56AB" w:rsidP="00DE5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FE">
              <w:rPr>
                <w:rFonts w:ascii="Times New Roman" w:hAnsi="Times New Roman" w:cs="Times New Roman"/>
                <w:sz w:val="24"/>
                <w:szCs w:val="24"/>
              </w:rPr>
              <w:t>От 21 марта 2023 года                                                         № 28/246-5</w:t>
            </w:r>
          </w:p>
          <w:p w:rsidR="00DE56AB" w:rsidRPr="005437FE" w:rsidRDefault="00DE56AB" w:rsidP="00DE5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AB" w:rsidRPr="005437FE" w:rsidRDefault="00DE56AB" w:rsidP="00DE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тексте сообщения о приеме предложений по кандидатурам членов участковых избирательных комиссий с правом решающего голоса </w:t>
            </w:r>
          </w:p>
          <w:p w:rsidR="00DE56AB" w:rsidRPr="005437FE" w:rsidRDefault="00DE56AB" w:rsidP="00DE56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F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Руководствуясь </w:t>
            </w:r>
            <w:hyperlink r:id="rId5" w:history="1">
              <w:r w:rsidRPr="005437F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пунктами  4</w:t>
              </w:r>
            </w:hyperlink>
            <w:r w:rsidRPr="00543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hyperlink r:id="rId6" w:history="1">
              <w:r w:rsidRPr="005437F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5.1 статьи  27</w:t>
              </w:r>
            </w:hyperlink>
            <w:r w:rsidRPr="005437F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 территориальная избирательная комиссия ПОСТАНОВЛЯЕТ:</w:t>
            </w:r>
          </w:p>
          <w:p w:rsidR="00DE56AB" w:rsidRPr="005437FE" w:rsidRDefault="00DE56AB" w:rsidP="00DE56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FE">
              <w:rPr>
                <w:rFonts w:ascii="Times New Roman" w:hAnsi="Times New Roman" w:cs="Times New Roman"/>
                <w:sz w:val="24"/>
                <w:szCs w:val="24"/>
              </w:rPr>
              <w:tab/>
              <w:t>1. Утвердить прилагаемый текст сообщения о приеме предложений по кандидатурам членов участковых избирательных комиссий с правом решающего голоса .</w:t>
            </w:r>
          </w:p>
          <w:p w:rsidR="00DE56AB" w:rsidRPr="005437FE" w:rsidRDefault="00DE56AB" w:rsidP="00DE56AB">
            <w:pPr>
              <w:pStyle w:val="HeadDoc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5437FE">
              <w:rPr>
                <w:sz w:val="24"/>
                <w:szCs w:val="24"/>
              </w:rPr>
              <w:t xml:space="preserve">          2.  </w:t>
            </w:r>
            <w:r w:rsidRPr="005437FE">
              <w:rPr>
                <w:rFonts w:eastAsiaTheme="minorEastAsia"/>
                <w:sz w:val="24"/>
                <w:szCs w:val="24"/>
              </w:rPr>
              <w:t xml:space="preserve">Опубликовать сообщение  в газете «Бор сегодня» и  </w:t>
            </w:r>
            <w:r w:rsidRPr="005437FE">
              <w:rPr>
                <w:sz w:val="24"/>
                <w:szCs w:val="24"/>
              </w:rPr>
              <w:t xml:space="preserve">разместить  на официальном  сайте органов местного самоуправления городского округа город Бор </w:t>
            </w:r>
            <w:proofErr w:type="spellStart"/>
            <w:r w:rsidRPr="005437FE">
              <w:rPr>
                <w:sz w:val="24"/>
                <w:szCs w:val="24"/>
              </w:rPr>
              <w:t>www.borcity.ru</w:t>
            </w:r>
            <w:proofErr w:type="spellEnd"/>
          </w:p>
          <w:p w:rsidR="00393DC0" w:rsidRPr="005437FE" w:rsidRDefault="00393DC0" w:rsidP="00DE56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AB" w:rsidRPr="005437FE" w:rsidRDefault="00393DC0" w:rsidP="00DE56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7FE">
              <w:rPr>
                <w:rFonts w:ascii="Times New Roman" w:hAnsi="Times New Roman" w:cs="Times New Roman"/>
                <w:sz w:val="24"/>
                <w:szCs w:val="24"/>
              </w:rPr>
              <w:t>ПредседательТИК</w:t>
            </w:r>
            <w:proofErr w:type="spellEnd"/>
            <w:r w:rsidRPr="005437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Бор</w:t>
            </w:r>
            <w:r w:rsidRPr="005437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И.Н.Дьяков</w:t>
            </w:r>
          </w:p>
          <w:p w:rsidR="00393DC0" w:rsidRPr="005437FE" w:rsidRDefault="00393DC0" w:rsidP="0039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7FE">
              <w:rPr>
                <w:rFonts w:ascii="Times New Roman" w:hAnsi="Times New Roman" w:cs="Times New Roman"/>
                <w:sz w:val="24"/>
                <w:szCs w:val="24"/>
              </w:rPr>
              <w:t>СекретарьТИК</w:t>
            </w:r>
            <w:proofErr w:type="spellEnd"/>
            <w:r w:rsidRPr="005437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Бор                                Е.А. </w:t>
            </w:r>
            <w:proofErr w:type="spellStart"/>
            <w:r w:rsidRPr="005437FE">
              <w:rPr>
                <w:rFonts w:ascii="Times New Roman" w:hAnsi="Times New Roman" w:cs="Times New Roman"/>
                <w:sz w:val="24"/>
                <w:szCs w:val="24"/>
              </w:rPr>
              <w:t>Филистеева</w:t>
            </w:r>
            <w:proofErr w:type="spellEnd"/>
          </w:p>
          <w:p w:rsidR="00393DC0" w:rsidRPr="005437FE" w:rsidRDefault="00393DC0" w:rsidP="00DE56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31" w:rsidRPr="005437FE" w:rsidRDefault="001B7331" w:rsidP="00DE56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31" w:rsidRPr="005437FE" w:rsidRDefault="001B7331" w:rsidP="00DE56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31" w:rsidRDefault="001B7331" w:rsidP="00DE56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7FE" w:rsidRDefault="005437FE" w:rsidP="00DE56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7FE" w:rsidRDefault="005437FE" w:rsidP="00DE56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7FE" w:rsidRDefault="005437FE" w:rsidP="00DE56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7FE" w:rsidRDefault="005437FE" w:rsidP="00DE56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7FE" w:rsidRDefault="005437FE" w:rsidP="00DE56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7FE" w:rsidRPr="005437FE" w:rsidRDefault="005437FE" w:rsidP="00DE56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70" w:type="dxa"/>
              <w:tblLook w:val="04A0"/>
            </w:tblPr>
            <w:tblGrid>
              <w:gridCol w:w="4644"/>
              <w:gridCol w:w="4926"/>
            </w:tblGrid>
            <w:tr w:rsidR="00DE56AB" w:rsidRPr="005437FE" w:rsidTr="00746324">
              <w:tc>
                <w:tcPr>
                  <w:tcW w:w="4644" w:type="dxa"/>
                </w:tcPr>
                <w:p w:rsidR="00DE56AB" w:rsidRPr="005437FE" w:rsidRDefault="00DE56AB" w:rsidP="00DE56AB">
                  <w:pPr>
                    <w:spacing w:before="120"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6" w:type="dxa"/>
                </w:tcPr>
                <w:p w:rsidR="00DE56AB" w:rsidRPr="005437FE" w:rsidRDefault="00DE56AB" w:rsidP="00DE56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3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 к постановлению </w:t>
                  </w:r>
                  <w:r w:rsidRPr="005437F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территориальной  избирательной комиссии городского округа город Бор </w:t>
                  </w:r>
                </w:p>
                <w:p w:rsidR="00DE56AB" w:rsidRPr="005437FE" w:rsidRDefault="00DE56AB" w:rsidP="00DE56AB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rPr>
                      <w:b w:val="0"/>
                      <w:bCs/>
                      <w:sz w:val="24"/>
                      <w:szCs w:val="24"/>
                    </w:rPr>
                  </w:pPr>
                  <w:r w:rsidRPr="005437FE">
                    <w:rPr>
                      <w:b w:val="0"/>
                      <w:bCs/>
                      <w:sz w:val="24"/>
                      <w:szCs w:val="24"/>
                    </w:rPr>
                    <w:t>от  21 марта 2023 г. № 28/246-5</w:t>
                  </w:r>
                </w:p>
                <w:p w:rsidR="00DE56AB" w:rsidRPr="005437FE" w:rsidRDefault="00DE56AB" w:rsidP="00DE56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E56AB" w:rsidRPr="005437FE" w:rsidRDefault="00DE56AB" w:rsidP="00DE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FE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о приеме предложений по кандидатурам членов участковых избирательных комиссий с правом решающего голоса</w:t>
            </w:r>
          </w:p>
          <w:p w:rsidR="00DE56AB" w:rsidRPr="005437FE" w:rsidRDefault="00DE56AB" w:rsidP="00DE56AB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  <w:r w:rsidRPr="005437FE">
              <w:rPr>
                <w:b w:val="0"/>
                <w:bCs/>
                <w:sz w:val="24"/>
                <w:szCs w:val="24"/>
              </w:rPr>
              <w:tab/>
              <w:t xml:space="preserve">Руководствуясь </w:t>
            </w:r>
            <w:hyperlink r:id="rId7" w:history="1">
              <w:r w:rsidRPr="005437FE">
                <w:rPr>
                  <w:rStyle w:val="a5"/>
                  <w:b w:val="0"/>
                  <w:bCs/>
                  <w:sz w:val="24"/>
                  <w:szCs w:val="24"/>
                </w:rPr>
                <w:t>пунктами  4</w:t>
              </w:r>
            </w:hyperlink>
            <w:r w:rsidRPr="005437FE">
              <w:rPr>
                <w:b w:val="0"/>
                <w:bCs/>
                <w:sz w:val="24"/>
                <w:szCs w:val="24"/>
              </w:rPr>
              <w:t xml:space="preserve"> и </w:t>
            </w:r>
            <w:hyperlink r:id="rId8" w:history="1">
              <w:r w:rsidRPr="005437FE">
                <w:rPr>
                  <w:rStyle w:val="a5"/>
                  <w:b w:val="0"/>
                  <w:bCs/>
                  <w:sz w:val="24"/>
                  <w:szCs w:val="24"/>
                </w:rPr>
                <w:t>5.1 статьи  27</w:t>
              </w:r>
            </w:hyperlink>
            <w:r w:rsidRPr="005437FE">
              <w:rPr>
                <w:b w:val="0"/>
                <w:bCs/>
                <w:sz w:val="24"/>
                <w:szCs w:val="24"/>
              </w:rPr>
              <w:t xml:space="preserve"> Федерального закона от 12 июня 2002 года № 67-ФЗ  «Об основных гарантиях избирательных прав и  права на участие в референдуме граждан Российской Федерации»,  территориальная избирательная комиссия городского округа город Бор</w:t>
            </w:r>
          </w:p>
          <w:p w:rsidR="00DE56AB" w:rsidRPr="005437FE" w:rsidRDefault="00DE56AB" w:rsidP="00DE56AB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  <w:r w:rsidRPr="005437FE">
              <w:rPr>
                <w:b w:val="0"/>
                <w:bCs/>
                <w:sz w:val="24"/>
                <w:szCs w:val="24"/>
              </w:rPr>
              <w:t>объявляет прием предложений по кандидатурам для назначения членов участковых избирательных комиссий с правом решающего голоса в УИК №№ 312-401.</w:t>
            </w:r>
          </w:p>
          <w:p w:rsidR="00DE56AB" w:rsidRPr="005437FE" w:rsidRDefault="00DE56AB" w:rsidP="00DE56AB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  <w:r w:rsidRPr="005437FE">
              <w:rPr>
                <w:b w:val="0"/>
                <w:bCs/>
                <w:sz w:val="24"/>
                <w:szCs w:val="24"/>
              </w:rPr>
              <w:t xml:space="preserve">    Прием документов осуществляется в течение 30 дней со дня официального опубликования настоящего сообщения по адресу: г</w:t>
            </w:r>
            <w:proofErr w:type="gramStart"/>
            <w:r w:rsidRPr="005437FE">
              <w:rPr>
                <w:b w:val="0"/>
                <w:bCs/>
                <w:sz w:val="24"/>
                <w:szCs w:val="24"/>
              </w:rPr>
              <w:t>.Б</w:t>
            </w:r>
            <w:proofErr w:type="gramEnd"/>
            <w:r w:rsidRPr="005437FE">
              <w:rPr>
                <w:b w:val="0"/>
                <w:bCs/>
                <w:sz w:val="24"/>
                <w:szCs w:val="24"/>
              </w:rPr>
              <w:t>ор, ул.Ленина ,97 к. 209.</w:t>
            </w:r>
          </w:p>
          <w:p w:rsidR="00DE56AB" w:rsidRPr="005437FE" w:rsidRDefault="00DE56AB" w:rsidP="00DE56AB">
            <w:pPr>
              <w:pStyle w:val="1"/>
              <w:keepNext w:val="0"/>
              <w:autoSpaceDE w:val="0"/>
              <w:autoSpaceDN w:val="0"/>
              <w:adjustRightInd w:val="0"/>
              <w:jc w:val="left"/>
              <w:rPr>
                <w:b w:val="0"/>
                <w:bCs/>
                <w:sz w:val="24"/>
                <w:szCs w:val="24"/>
              </w:rPr>
            </w:pPr>
            <w:r w:rsidRPr="005437FE">
              <w:rPr>
                <w:b w:val="0"/>
                <w:bCs/>
                <w:sz w:val="24"/>
                <w:szCs w:val="24"/>
              </w:rPr>
              <w:t>Понедельник-пятница с 8-00ч. до 17-00ч.</w:t>
            </w:r>
            <w:proofErr w:type="gramStart"/>
            <w:r w:rsidRPr="005437FE">
              <w:rPr>
                <w:b w:val="0"/>
                <w:bCs/>
                <w:sz w:val="24"/>
                <w:szCs w:val="24"/>
              </w:rPr>
              <w:t>,с</w:t>
            </w:r>
            <w:proofErr w:type="gramEnd"/>
            <w:r w:rsidRPr="005437FE">
              <w:rPr>
                <w:b w:val="0"/>
                <w:bCs/>
                <w:sz w:val="24"/>
                <w:szCs w:val="24"/>
              </w:rPr>
              <w:t>уббота,</w:t>
            </w:r>
            <w:r w:rsidR="00582128" w:rsidRPr="005437FE">
              <w:rPr>
                <w:b w:val="0"/>
                <w:bCs/>
                <w:sz w:val="24"/>
                <w:szCs w:val="24"/>
              </w:rPr>
              <w:t xml:space="preserve"> </w:t>
            </w:r>
            <w:r w:rsidRPr="005437FE">
              <w:rPr>
                <w:b w:val="0"/>
                <w:bCs/>
                <w:sz w:val="24"/>
                <w:szCs w:val="24"/>
              </w:rPr>
              <w:t>воскресенье -выходной.</w:t>
            </w:r>
          </w:p>
          <w:p w:rsidR="00DE56AB" w:rsidRPr="005437FE" w:rsidRDefault="00DE56AB" w:rsidP="00DE56AB">
            <w:pPr>
              <w:pStyle w:val="1"/>
              <w:keepNext w:val="0"/>
              <w:autoSpaceDE w:val="0"/>
              <w:autoSpaceDN w:val="0"/>
              <w:adjustRightInd w:val="0"/>
              <w:jc w:val="left"/>
              <w:rPr>
                <w:b w:val="0"/>
                <w:bCs/>
                <w:sz w:val="24"/>
                <w:szCs w:val="24"/>
              </w:rPr>
            </w:pPr>
            <w:r w:rsidRPr="005437FE">
              <w:rPr>
                <w:b w:val="0"/>
                <w:bCs/>
                <w:sz w:val="24"/>
                <w:szCs w:val="24"/>
              </w:rPr>
              <w:t>тел.2</w:t>
            </w:r>
            <w:r w:rsidR="008C5C31" w:rsidRPr="005437FE">
              <w:rPr>
                <w:b w:val="0"/>
                <w:bCs/>
                <w:sz w:val="24"/>
                <w:szCs w:val="24"/>
              </w:rPr>
              <w:t>-</w:t>
            </w:r>
            <w:r w:rsidRPr="005437FE">
              <w:rPr>
                <w:b w:val="0"/>
                <w:bCs/>
                <w:sz w:val="24"/>
                <w:szCs w:val="24"/>
              </w:rPr>
              <w:t>27</w:t>
            </w:r>
            <w:r w:rsidR="008C5C31" w:rsidRPr="005437FE">
              <w:rPr>
                <w:b w:val="0"/>
                <w:bCs/>
                <w:sz w:val="24"/>
                <w:szCs w:val="24"/>
              </w:rPr>
              <w:t>-</w:t>
            </w:r>
            <w:r w:rsidRPr="005437FE">
              <w:rPr>
                <w:b w:val="0"/>
                <w:bCs/>
                <w:sz w:val="24"/>
                <w:szCs w:val="24"/>
              </w:rPr>
              <w:t>45</w:t>
            </w:r>
          </w:p>
          <w:p w:rsidR="00DE56AB" w:rsidRPr="005437FE" w:rsidRDefault="00DE56AB" w:rsidP="00DE56AB">
            <w:pPr>
              <w:pStyle w:val="a6"/>
              <w:widowControl w:val="0"/>
              <w:spacing w:before="0" w:beforeAutospacing="0" w:after="0" w:afterAutospacing="0"/>
              <w:ind w:firstLine="708"/>
              <w:jc w:val="both"/>
            </w:pPr>
          </w:p>
          <w:p w:rsidR="00DE56AB" w:rsidRPr="005437FE" w:rsidRDefault="00DE56AB" w:rsidP="00DE56AB">
            <w:pPr>
              <w:pStyle w:val="a6"/>
              <w:widowControl w:val="0"/>
              <w:spacing w:before="0" w:beforeAutospacing="0" w:after="0" w:afterAutospacing="0"/>
              <w:ind w:firstLine="708"/>
              <w:jc w:val="both"/>
            </w:pPr>
            <w:r w:rsidRPr="005437FE">
              <w:t xml:space="preserve">При внесении предложения (предложений) по кандидатурам в составы участковых избирательных комиссий необходимо представить: </w:t>
            </w:r>
          </w:p>
          <w:p w:rsidR="00F15B61" w:rsidRPr="005437FE" w:rsidRDefault="00F15B61" w:rsidP="00DE56AB">
            <w:pPr>
              <w:pStyle w:val="a6"/>
              <w:widowControl w:val="0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DE56AB" w:rsidRPr="005437FE" w:rsidRDefault="00DE56AB" w:rsidP="00DE56AB">
            <w:pPr>
              <w:pStyle w:val="a6"/>
              <w:widowControl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437FE">
              <w:rPr>
                <w:b/>
                <w:bCs/>
              </w:rPr>
              <w:t>Для политических партий, их региональных отделений, иных структурных подразделений</w:t>
            </w:r>
          </w:p>
          <w:p w:rsidR="00DE56AB" w:rsidRPr="005437FE" w:rsidRDefault="00DE56AB" w:rsidP="00DE56AB">
            <w:pPr>
              <w:pStyle w:val="a6"/>
              <w:widowControl w:val="0"/>
              <w:spacing w:before="0" w:beforeAutospacing="0" w:after="0" w:afterAutospacing="0"/>
              <w:ind w:firstLine="709"/>
              <w:jc w:val="both"/>
            </w:pPr>
            <w:r w:rsidRPr="005437FE">
      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составы участковых избирательных комиссий, оформленное в соответствии с требованиями устава политической партии.</w:t>
            </w:r>
          </w:p>
          <w:p w:rsidR="00DE56AB" w:rsidRPr="005437FE" w:rsidRDefault="00DE56AB" w:rsidP="00DE56AB">
            <w:pPr>
              <w:pStyle w:val="a6"/>
              <w:widowControl w:val="0"/>
              <w:spacing w:before="0" w:beforeAutospacing="0" w:after="0" w:afterAutospacing="0"/>
              <w:ind w:firstLine="709"/>
              <w:jc w:val="both"/>
            </w:pPr>
            <w:r w:rsidRPr="005437FE">
              <w:t xml:space="preserve">2. </w:t>
            </w:r>
            <w:proofErr w:type="gramStart"/>
            <w:r w:rsidRPr="005437FE">
      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 структурному  подразделению  политической партии полномочия по внесению предложений о кандидатурах  в составы участковых избирательных комиссий о делегировании указанных полномочий, оформленное в соответствии с требованиями устава.</w:t>
            </w:r>
            <w:proofErr w:type="gramEnd"/>
          </w:p>
          <w:p w:rsidR="00DE56AB" w:rsidRPr="005437FE" w:rsidRDefault="00DE56AB" w:rsidP="00DE56AB">
            <w:pPr>
              <w:pStyle w:val="a6"/>
              <w:widowControl w:val="0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DE56AB" w:rsidRPr="005437FE" w:rsidRDefault="00DE56AB" w:rsidP="00DE56AB">
            <w:pPr>
              <w:pStyle w:val="a6"/>
              <w:widowControl w:val="0"/>
              <w:spacing w:before="0" w:beforeAutospacing="0" w:after="0" w:afterAutospacing="0"/>
              <w:jc w:val="center"/>
            </w:pPr>
            <w:r w:rsidRPr="005437FE">
              <w:rPr>
                <w:b/>
                <w:bCs/>
              </w:rPr>
              <w:t>Для иных общественных объединений</w:t>
            </w:r>
          </w:p>
          <w:p w:rsidR="00DE56AB" w:rsidRPr="005437FE" w:rsidRDefault="00DE56AB" w:rsidP="00DE56AB">
            <w:pPr>
              <w:pStyle w:val="a6"/>
              <w:widowControl w:val="0"/>
              <w:spacing w:before="0" w:beforeAutospacing="0" w:after="0" w:afterAutospacing="0"/>
              <w:ind w:firstLine="709"/>
              <w:jc w:val="both"/>
            </w:pPr>
            <w:r w:rsidRPr="005437FE">
      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      </w:r>
          </w:p>
          <w:p w:rsidR="00DE56AB" w:rsidRPr="005437FE" w:rsidRDefault="00DE56AB" w:rsidP="00DE56AB">
            <w:pPr>
              <w:pStyle w:val="a6"/>
              <w:widowControl w:val="0"/>
              <w:spacing w:before="0" w:beforeAutospacing="0" w:after="0" w:afterAutospacing="0"/>
              <w:ind w:firstLine="709"/>
              <w:jc w:val="both"/>
            </w:pPr>
            <w:r w:rsidRPr="005437FE">
              <w:t xml:space="preserve">2. </w:t>
            </w:r>
            <w:proofErr w:type="gramStart"/>
            <w:r w:rsidRPr="005437FE">
              <w:t>Решение полномочного (руководящего или иного) органа общественного объединения о внесении предложения о кандидатурах в составы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      </w:r>
            <w:proofErr w:type="gramEnd"/>
          </w:p>
          <w:p w:rsidR="00DE56AB" w:rsidRPr="005437FE" w:rsidRDefault="00DE56AB" w:rsidP="00DE56AB">
            <w:pPr>
              <w:pStyle w:val="a6"/>
              <w:widowControl w:val="0"/>
              <w:spacing w:before="0" w:beforeAutospacing="0" w:after="0" w:afterAutospacing="0"/>
              <w:ind w:firstLine="709"/>
              <w:jc w:val="both"/>
            </w:pPr>
            <w:r w:rsidRPr="005437FE">
      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</w:t>
            </w:r>
            <w:proofErr w:type="gramStart"/>
            <w:r w:rsidRPr="005437FE">
              <w:t>-р</w:t>
            </w:r>
            <w:proofErr w:type="gramEnd"/>
            <w:r w:rsidRPr="005437FE">
              <w:t xml:space="preserve">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(резерв </w:t>
            </w:r>
            <w:r w:rsidRPr="005437FE">
              <w:lastRenderedPageBreak/>
              <w:t>составов) участковых избирательных комиссий, о делегировании таких полномочий и решение органа, которому делегированы эти полномочия, о внесении предложений в состав (резерв составов) участковых избирательных комиссий.</w:t>
            </w:r>
          </w:p>
          <w:p w:rsidR="00834E5C" w:rsidRPr="005437FE" w:rsidRDefault="00834E5C" w:rsidP="00DE56AB">
            <w:pPr>
              <w:pStyle w:val="a6"/>
              <w:widowControl w:val="0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DE56AB" w:rsidRPr="005437FE" w:rsidRDefault="00DE56AB" w:rsidP="00DE56AB">
            <w:pPr>
              <w:pStyle w:val="a6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5437FE">
              <w:rPr>
                <w:b/>
                <w:bCs/>
              </w:rPr>
              <w:t>Для иных субъектов права внесения предложений по</w:t>
            </w:r>
            <w:r w:rsidRPr="005437FE">
              <w:rPr>
                <w:b/>
              </w:rPr>
              <w:t xml:space="preserve"> резерву составов участковых избирательных комиссий</w:t>
            </w:r>
          </w:p>
          <w:p w:rsidR="00DE56AB" w:rsidRPr="005437FE" w:rsidRDefault="00DE56AB" w:rsidP="00DE56AB">
            <w:pPr>
              <w:pStyle w:val="a6"/>
              <w:widowControl w:val="0"/>
              <w:spacing w:before="0" w:beforeAutospacing="0" w:after="0" w:afterAutospacing="0"/>
              <w:ind w:firstLine="709"/>
              <w:jc w:val="both"/>
            </w:pPr>
            <w:r w:rsidRPr="005437FE">
              <w:t>Решение представительного органа муниципального образования, протокол собрания избирателей по месту жительства, работы, службы, учебы.</w:t>
            </w:r>
          </w:p>
          <w:p w:rsidR="00DE56AB" w:rsidRPr="005437FE" w:rsidRDefault="00DE56AB" w:rsidP="00DE56AB">
            <w:pPr>
              <w:pStyle w:val="a6"/>
              <w:widowControl w:val="0"/>
              <w:spacing w:before="0" w:beforeAutospacing="0" w:after="0" w:afterAutospacing="0"/>
              <w:ind w:firstLine="709"/>
              <w:jc w:val="both"/>
            </w:pPr>
          </w:p>
          <w:p w:rsidR="00DE56AB" w:rsidRPr="005437FE" w:rsidRDefault="00DE56AB" w:rsidP="00DE56AB">
            <w:pPr>
              <w:pStyle w:val="a6"/>
              <w:widowControl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437FE">
              <w:rPr>
                <w:b/>
                <w:bCs/>
              </w:rPr>
              <w:t>Кроме того, всеми субъектами права внесения предложений в составы участковых избирательных комиссий должны быть представлены:</w:t>
            </w:r>
          </w:p>
          <w:p w:rsidR="00DE56AB" w:rsidRPr="005437FE" w:rsidRDefault="00DE56AB" w:rsidP="00DE56AB">
            <w:pPr>
              <w:pStyle w:val="a6"/>
              <w:widowControl w:val="0"/>
              <w:spacing w:before="0" w:beforeAutospacing="0" w:after="0" w:afterAutospacing="0"/>
              <w:ind w:firstLine="709"/>
              <w:jc w:val="both"/>
            </w:pPr>
            <w:r w:rsidRPr="005437FE">
              <w:t>1. Письменное согласие гражданина Российской Федерации на его назначение членом участковой избирательной комиссии с правом решающего голоса, на зачисление в резерв составов участковых избирательных комиссий, на обработку его персональных данных.</w:t>
            </w:r>
          </w:p>
          <w:p w:rsidR="00DE56AB" w:rsidRPr="005437FE" w:rsidRDefault="00DE56AB" w:rsidP="00DE56AB">
            <w:pPr>
              <w:pStyle w:val="a6"/>
              <w:widowControl w:val="0"/>
              <w:spacing w:before="0" w:beforeAutospacing="0" w:after="0" w:afterAutospacing="0"/>
              <w:ind w:firstLine="709"/>
              <w:jc w:val="both"/>
            </w:pPr>
            <w:r w:rsidRPr="005437FE">
      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состав участковой избирательной комиссии.</w:t>
            </w:r>
          </w:p>
          <w:p w:rsidR="00DE56AB" w:rsidRPr="005437FE" w:rsidRDefault="00DE56AB" w:rsidP="00DE56AB">
            <w:pPr>
              <w:pStyle w:val="a6"/>
              <w:widowControl w:val="0"/>
              <w:spacing w:before="0" w:beforeAutospacing="0" w:after="0" w:afterAutospacing="0"/>
              <w:ind w:firstLine="709"/>
              <w:jc w:val="both"/>
            </w:pPr>
            <w:r w:rsidRPr="005437FE">
              <w:t xml:space="preserve">3. Две фотографии лица, предлагаемого в состав участковой избирательной комиссии, размером 3x4 см (без уголка). </w:t>
            </w:r>
          </w:p>
          <w:p w:rsidR="00DE56AB" w:rsidRPr="005437FE" w:rsidRDefault="00DE56AB" w:rsidP="00DE56AB">
            <w:pPr>
              <w:pStyle w:val="a6"/>
              <w:widowControl w:val="0"/>
              <w:spacing w:before="0" w:beforeAutospacing="0" w:after="0" w:afterAutospacing="0"/>
              <w:ind w:firstLine="709"/>
              <w:jc w:val="both"/>
            </w:pPr>
            <w:r w:rsidRPr="005437FE">
              <w:t xml:space="preserve">4. </w:t>
            </w:r>
            <w:proofErr w:type="gramStart"/>
            <w:r w:rsidRPr="005437FE">
              <w:t>Копия документа лица, кандидатура которого предложена в состав участковой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службы,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</w:t>
            </w:r>
            <w:proofErr w:type="gramEnd"/>
            <w:r w:rsidRPr="005437FE">
              <w:t xml:space="preserve"> (</w:t>
            </w:r>
            <w:proofErr w:type="gramStart"/>
            <w:r w:rsidRPr="005437FE">
              <w:t>с указанием наименования учебного заведения), домохозяйка, временно неработающий).</w:t>
            </w:r>
            <w:proofErr w:type="gramEnd"/>
            <w:r w:rsidRPr="005437FE">
      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 (при отсутствии трудовой книжки).</w:t>
            </w:r>
          </w:p>
          <w:p w:rsidR="00DE56AB" w:rsidRPr="005437FE" w:rsidRDefault="00DE56AB" w:rsidP="00DE56AB">
            <w:pPr>
              <w:pStyle w:val="a6"/>
              <w:widowControl w:val="0"/>
              <w:spacing w:before="0" w:beforeAutospacing="0" w:after="0" w:afterAutospacing="0"/>
              <w:ind w:firstLine="709"/>
              <w:jc w:val="both"/>
            </w:pPr>
            <w:r w:rsidRPr="005437FE">
              <w:t>5. Копия документа, подтверждающего уровень образования, специальность, квалификацию.</w:t>
            </w:r>
          </w:p>
          <w:p w:rsidR="00DE56AB" w:rsidRPr="005437FE" w:rsidRDefault="00DE56AB" w:rsidP="00DE5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AB" w:rsidRPr="005437FE" w:rsidRDefault="00DE56AB" w:rsidP="00DE5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AB" w:rsidRPr="005437FE" w:rsidRDefault="00DE56AB" w:rsidP="00746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AB" w:rsidRPr="005437FE" w:rsidRDefault="00DE56AB" w:rsidP="00746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AB" w:rsidRPr="005437FE" w:rsidRDefault="00DE56AB" w:rsidP="00746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AB" w:rsidRPr="005437FE" w:rsidRDefault="00DE56AB" w:rsidP="00746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DE56AB" w:rsidRPr="005437FE" w:rsidRDefault="00DE56AB" w:rsidP="00746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604" w:rsidRDefault="00385604" w:rsidP="004C3A06">
      <w:pPr>
        <w:rPr>
          <w:rFonts w:ascii="Times New Roman" w:hAnsi="Times New Roman" w:cs="Times New Roman"/>
          <w:sz w:val="24"/>
          <w:szCs w:val="24"/>
        </w:rPr>
      </w:pPr>
    </w:p>
    <w:sectPr w:rsidR="00385604" w:rsidSect="001A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649F"/>
    <w:multiLevelType w:val="hybridMultilevel"/>
    <w:tmpl w:val="E586EF64"/>
    <w:lvl w:ilvl="0" w:tplc="5CE2B01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50997"/>
    <w:rsid w:val="001718D7"/>
    <w:rsid w:val="001A363B"/>
    <w:rsid w:val="001B7331"/>
    <w:rsid w:val="001E684A"/>
    <w:rsid w:val="00243527"/>
    <w:rsid w:val="00322826"/>
    <w:rsid w:val="00385604"/>
    <w:rsid w:val="00393DC0"/>
    <w:rsid w:val="0041339F"/>
    <w:rsid w:val="004C3A06"/>
    <w:rsid w:val="004F39EC"/>
    <w:rsid w:val="005437FE"/>
    <w:rsid w:val="00550997"/>
    <w:rsid w:val="00582128"/>
    <w:rsid w:val="00782893"/>
    <w:rsid w:val="00823FDF"/>
    <w:rsid w:val="00834E5C"/>
    <w:rsid w:val="008C5C31"/>
    <w:rsid w:val="00A04A1E"/>
    <w:rsid w:val="00A30613"/>
    <w:rsid w:val="00C13A14"/>
    <w:rsid w:val="00C41B77"/>
    <w:rsid w:val="00D6267F"/>
    <w:rsid w:val="00DB50BD"/>
    <w:rsid w:val="00DE56AB"/>
    <w:rsid w:val="00F10FCE"/>
    <w:rsid w:val="00F15B61"/>
    <w:rsid w:val="00FF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AB"/>
  </w:style>
  <w:style w:type="paragraph" w:styleId="1">
    <w:name w:val="heading 1"/>
    <w:basedOn w:val="a"/>
    <w:next w:val="a"/>
    <w:link w:val="10"/>
    <w:uiPriority w:val="9"/>
    <w:qFormat/>
    <w:rsid w:val="00DE56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E56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E5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56AB"/>
    <w:rPr>
      <w:color w:val="0000FF"/>
      <w:u w:val="single"/>
    </w:rPr>
  </w:style>
  <w:style w:type="paragraph" w:customStyle="1" w:styleId="HeadDoc">
    <w:name w:val="HeadDoc"/>
    <w:rsid w:val="00DE56AB"/>
    <w:pPr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56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rsid w:val="00DE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6267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267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621A78CDABEDE3418585539FBD60AD9C9ADD8226ABFBED85036F1EBFFDBD30391C6C1C8b3E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7621A78CDABEDE3418585539FBD60AD9C9ADD8226ABFBED85036F1EBFFDBD30391C6C1C8b3E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7621A78CDABEDE3418585539FBD60AD9C9ADD8226ABFBED85036F1EBFFDBD30391C6C1C8b3ECJ" TargetMode="External"/><Relationship Id="rId5" Type="http://schemas.openxmlformats.org/officeDocument/2006/relationships/hyperlink" Target="consultantplus://offline/ref=297621A78CDABEDE3418585539FBD60AD9C9ADD8226ABFBED85036F1EBFFDBD30391C6C1C8b3E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2023-03-22T05:20:00Z</dcterms:created>
  <dcterms:modified xsi:type="dcterms:W3CDTF">2023-03-22T05:25:00Z</dcterms:modified>
</cp:coreProperties>
</file>