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101" w:rsidRDefault="00FC2101" w:rsidP="00FC2101">
      <w:pPr>
        <w:pStyle w:val="a5"/>
        <w:tabs>
          <w:tab w:val="left" w:pos="1440"/>
          <w:tab w:val="left" w:pos="5220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Утверждены</w:t>
      </w:r>
    </w:p>
    <w:p w:rsidR="00FC2101" w:rsidRDefault="00FC2101" w:rsidP="00FC2101">
      <w:pPr>
        <w:pStyle w:val="a5"/>
        <w:tabs>
          <w:tab w:val="left" w:pos="1440"/>
          <w:tab w:val="left" w:pos="5220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FC2101" w:rsidRDefault="00FC2101" w:rsidP="00FC2101">
      <w:pPr>
        <w:pStyle w:val="a5"/>
        <w:tabs>
          <w:tab w:val="left" w:pos="1440"/>
          <w:tab w:val="left" w:pos="52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городского округа г.Бор</w:t>
      </w:r>
    </w:p>
    <w:p w:rsidR="00FC2101" w:rsidRDefault="00FC2101" w:rsidP="00FC2101">
      <w:pPr>
        <w:pStyle w:val="a5"/>
        <w:tabs>
          <w:tab w:val="left" w:pos="1440"/>
          <w:tab w:val="left" w:pos="52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от </w:t>
      </w:r>
      <w:r w:rsidR="00817477">
        <w:rPr>
          <w:rFonts w:ascii="Times New Roman" w:hAnsi="Times New Roman"/>
          <w:sz w:val="24"/>
          <w:szCs w:val="24"/>
        </w:rPr>
        <w:t>28.06.</w:t>
      </w:r>
      <w:r>
        <w:rPr>
          <w:rFonts w:ascii="Times New Roman" w:hAnsi="Times New Roman"/>
          <w:sz w:val="24"/>
          <w:szCs w:val="24"/>
        </w:rPr>
        <w:t xml:space="preserve">2016 </w:t>
      </w:r>
      <w:r w:rsidR="00817477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№</w:t>
      </w:r>
      <w:r w:rsidR="00817477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="00817477">
        <w:rPr>
          <w:rFonts w:ascii="Times New Roman" w:hAnsi="Times New Roman"/>
          <w:sz w:val="24"/>
          <w:szCs w:val="24"/>
        </w:rPr>
        <w:t>3012</w:t>
      </w:r>
    </w:p>
    <w:p w:rsidR="00FC2101" w:rsidRDefault="00FC2101" w:rsidP="00FC2101">
      <w:pPr>
        <w:pStyle w:val="a5"/>
        <w:tabs>
          <w:tab w:val="left" w:pos="1440"/>
          <w:tab w:val="left" w:pos="52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</w:p>
    <w:p w:rsidR="00FC2101" w:rsidRDefault="00FC2101" w:rsidP="00FC2101">
      <w:pPr>
        <w:pStyle w:val="a5"/>
        <w:tabs>
          <w:tab w:val="left" w:pos="1440"/>
          <w:tab w:val="left" w:pos="5220"/>
        </w:tabs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1F6228">
        <w:rPr>
          <w:rFonts w:ascii="Times New Roman" w:hAnsi="Times New Roman"/>
          <w:b/>
          <w:sz w:val="24"/>
        </w:rPr>
        <w:t>УСЛОВИЯ   ПРИВАТИЗАЦИИ   МУНИЦИПАЛЬНОГО   ИМУЩЕСТВА</w:t>
      </w:r>
    </w:p>
    <w:p w:rsidR="00FC2101" w:rsidRDefault="00FC2101" w:rsidP="00FC210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ЛОТ №1: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1045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76"/>
        <w:gridCol w:w="3401"/>
        <w:gridCol w:w="6378"/>
      </w:tblGrid>
      <w:tr w:rsidR="00FC2101" w:rsidTr="00BD037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101" w:rsidRDefault="00FC2101" w:rsidP="00BD03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101" w:rsidRDefault="00FC2101" w:rsidP="00BD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приватизации, Адрес (Местоположение), Характеристики объекта приватизации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101" w:rsidRDefault="00FC2101" w:rsidP="00FC2101">
            <w:pPr>
              <w:pStyle w:val="a4"/>
              <w:numPr>
                <w:ilvl w:val="0"/>
                <w:numId w:val="1"/>
              </w:numPr>
              <w:ind w:left="34" w:firstLine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Нежилое здание с кадастровым номером 52:19:0102017:187 общей площадью 195,1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количество этажей -1, расположенное по адресу: Нижегородская область, г.Бор,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Неклюдово,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лубная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д.2в  </w:t>
            </w:r>
          </w:p>
          <w:p w:rsidR="00FC2101" w:rsidRDefault="00FC2101" w:rsidP="00FC2101">
            <w:pPr>
              <w:pStyle w:val="a4"/>
              <w:numPr>
                <w:ilvl w:val="0"/>
                <w:numId w:val="1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с кадастровым номером 52:19:0102017:196; 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категория земель: земли населенных пунктов, разрешенное использование: под производственные нужды,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площадью 8 198,0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расположенный  по адресу: Нижегородская область,   г. Бор,   ул. Клубная, д.2 в. </w:t>
            </w:r>
          </w:p>
          <w:p w:rsidR="00FC2101" w:rsidRDefault="00FC2101" w:rsidP="00BD0370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Ограничения прав на земельный участок, предусмотренные статьями 56, 56.1 Земельного кодекса Российской Федерации в границах прибрежных защитных полос (площадь 1993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.)  и в границах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водоохранных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зон (весь участок);</w:t>
            </w:r>
          </w:p>
          <w:p w:rsidR="00FC2101" w:rsidRDefault="00FC2101" w:rsidP="00BD037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101" w:rsidTr="00BD037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101" w:rsidRDefault="00FC2101" w:rsidP="00BD03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101" w:rsidRDefault="00FC2101" w:rsidP="00BD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Начальная цена продажи, руб. (с учетом НДС)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101" w:rsidRDefault="00FC2101" w:rsidP="00BD037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2 800 000  </w:t>
            </w:r>
          </w:p>
          <w:p w:rsidR="00FC2101" w:rsidRDefault="00FC2101" w:rsidP="00BD037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(в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 земельный участок – 2 </w:t>
            </w:r>
            <w:r w:rsidR="001759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04 571)</w:t>
            </w:r>
          </w:p>
        </w:tc>
      </w:tr>
      <w:tr w:rsidR="00FC2101" w:rsidTr="00BD037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101" w:rsidRDefault="00FC2101" w:rsidP="00BD03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101" w:rsidRDefault="00FC2101" w:rsidP="00BD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Размер задатка, руб. </w:t>
            </w:r>
          </w:p>
          <w:p w:rsidR="00FC2101" w:rsidRDefault="00FC2101" w:rsidP="00BD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(20% от начальной цены объекта)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101" w:rsidRDefault="00FC2101" w:rsidP="00BD037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560 000 </w:t>
            </w:r>
          </w:p>
        </w:tc>
      </w:tr>
      <w:tr w:rsidR="00FC2101" w:rsidTr="00BD0370">
        <w:trPr>
          <w:trHeight w:val="798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101" w:rsidRDefault="00FC2101" w:rsidP="00BD03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101" w:rsidRDefault="00FC2101" w:rsidP="00BD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Шаг аукциона  (повышения) цены, руб. (5 % от начальной цены объекта)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101" w:rsidRDefault="00FC2101" w:rsidP="00BD037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140 000 </w:t>
            </w:r>
          </w:p>
        </w:tc>
      </w:tr>
      <w:tr w:rsidR="00FC2101" w:rsidTr="00BD0370">
        <w:trPr>
          <w:trHeight w:val="51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101" w:rsidRDefault="00FC2101" w:rsidP="00BD03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101" w:rsidRDefault="00FC2101" w:rsidP="00BD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101" w:rsidRDefault="00FC2101" w:rsidP="00BD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 не эксплуатируется, свободен от прав третьих лиц.</w:t>
            </w:r>
          </w:p>
        </w:tc>
      </w:tr>
      <w:tr w:rsidR="00FC2101" w:rsidTr="00BD0370">
        <w:trPr>
          <w:trHeight w:val="529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101" w:rsidRDefault="00FC2101" w:rsidP="00BD03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101" w:rsidRDefault="00FC2101" w:rsidP="00BD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предыдущих торгах по продаже данного имущества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101" w:rsidRDefault="00FC2101" w:rsidP="00BD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 ранее выставлялся на торги:</w:t>
            </w:r>
          </w:p>
          <w:p w:rsidR="00FC2101" w:rsidRDefault="00FC2101" w:rsidP="00BD03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Аукцион от 07.04.2016</w:t>
            </w:r>
          </w:p>
          <w:p w:rsidR="00FC2101" w:rsidRDefault="00FC2101" w:rsidP="00BD03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Аукцион </w:t>
            </w:r>
            <w:r w:rsidR="0017595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26.05.2016</w:t>
            </w:r>
          </w:p>
          <w:p w:rsidR="00FC2101" w:rsidRDefault="00FC2101" w:rsidP="00BD037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Торги  признаны несостоявшимися в связи с отсутствием заявок.</w:t>
            </w:r>
          </w:p>
        </w:tc>
      </w:tr>
    </w:tbl>
    <w:p w:rsidR="00FC2101" w:rsidRDefault="00FC2101" w:rsidP="00FC210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2101" w:rsidRDefault="00FC2101" w:rsidP="00FC210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ЛОТ №2: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1045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76"/>
        <w:gridCol w:w="3401"/>
        <w:gridCol w:w="6378"/>
      </w:tblGrid>
      <w:tr w:rsidR="00FC2101" w:rsidTr="00BD037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101" w:rsidRDefault="00FC2101" w:rsidP="00BD03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101" w:rsidRDefault="00FC2101" w:rsidP="00BD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приватизации, Адрес (Местоположение), Характеристики объекта приватизации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101" w:rsidRDefault="00FC2101" w:rsidP="00BD0370">
            <w:pPr>
              <w:pStyle w:val="a4"/>
              <w:ind w:left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1.Гараж с кадастровым номером 52:19:0301002:209, назначение: нежилое, 2-этажный общей площадью 957,7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расположенное по адресу: Нижегородская область, г.Бор,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стровского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д.14А;</w:t>
            </w:r>
          </w:p>
          <w:p w:rsidR="00FC2101" w:rsidRDefault="00FC2101" w:rsidP="00BD0370">
            <w:pPr>
              <w:pStyle w:val="a4"/>
              <w:ind w:left="68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2.Нежилое отдельно стоящее здание (насосная станция) с кадастровым номером 52:19:0301002:170, назначение: нежилое, 1-этажный, общей площадью 25,9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расположенное по адресу: Нижегородская область, г.Бор,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стровского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д.14 А;  </w:t>
            </w:r>
          </w:p>
          <w:p w:rsidR="00FC2101" w:rsidRPr="003D6A39" w:rsidRDefault="00FC2101" w:rsidP="00BD03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3D6A39">
              <w:rPr>
                <w:rFonts w:ascii="Times New Roman" w:hAnsi="Times New Roman" w:cs="Times New Roman"/>
                <w:sz w:val="24"/>
                <w:szCs w:val="24"/>
              </w:rPr>
              <w:t>Земельный участок с кадастровым номером 52:19: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0301002:47</w:t>
            </w:r>
            <w:r w:rsidRPr="003D6A39">
              <w:rPr>
                <w:rFonts w:ascii="Times New Roman" w:hAnsi="Times New Roman" w:cs="Times New Roman"/>
                <w:sz w:val="24"/>
                <w:szCs w:val="24"/>
              </w:rPr>
              <w:t xml:space="preserve">;  </w:t>
            </w:r>
            <w:r w:rsidRPr="003D6A3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категория земель: земли населенных пунктов, разрешенное использование: под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гараж</w:t>
            </w:r>
            <w:r w:rsidRPr="003D6A3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, </w:t>
            </w:r>
            <w:r w:rsidRPr="003D6A39">
              <w:rPr>
                <w:rFonts w:ascii="Times New Roman" w:hAnsi="Times New Roman" w:cs="Times New Roman"/>
                <w:sz w:val="24"/>
                <w:szCs w:val="24"/>
              </w:rPr>
              <w:t xml:space="preserve"> площадью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2 479</w:t>
            </w:r>
            <w:r w:rsidRPr="003D6A39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  <w:proofErr w:type="spellStart"/>
            <w:r w:rsidRPr="003D6A3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D6A39">
              <w:rPr>
                <w:rFonts w:ascii="Times New Roman" w:hAnsi="Times New Roman" w:cs="Times New Roman"/>
                <w:sz w:val="24"/>
                <w:szCs w:val="24"/>
              </w:rPr>
              <w:t xml:space="preserve">., расположенный  по адресу: Нижегородская область,   г. Бор,  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Островского</w:t>
            </w:r>
            <w:r w:rsidRPr="003D6A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3D6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6A3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C2101" w:rsidRDefault="00FC2101" w:rsidP="00BD0370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101" w:rsidTr="00BD037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101" w:rsidRDefault="00FC2101" w:rsidP="00BD03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101" w:rsidRDefault="00FC2101" w:rsidP="00BD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Начальная цена продажи, руб. (с учетом НДС)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101" w:rsidRDefault="00FC2101" w:rsidP="00BD037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5 500 000  </w:t>
            </w:r>
          </w:p>
          <w:p w:rsidR="00FC2101" w:rsidRDefault="00FC2101" w:rsidP="00BD037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(в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 земельный участок – 2 769 971)</w:t>
            </w:r>
          </w:p>
        </w:tc>
      </w:tr>
      <w:tr w:rsidR="00FC2101" w:rsidTr="00BD037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101" w:rsidRDefault="00FC2101" w:rsidP="00BD03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101" w:rsidRDefault="00FC2101" w:rsidP="00BD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Размер задатка, руб. </w:t>
            </w:r>
          </w:p>
          <w:p w:rsidR="00FC2101" w:rsidRDefault="00FC2101" w:rsidP="00BD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(20% от начальной цены объекта)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101" w:rsidRDefault="00FC2101" w:rsidP="00BD037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1 100 000 </w:t>
            </w:r>
          </w:p>
        </w:tc>
      </w:tr>
      <w:tr w:rsidR="00FC2101" w:rsidTr="00BD0370">
        <w:trPr>
          <w:trHeight w:val="798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101" w:rsidRDefault="00FC2101" w:rsidP="00BD03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101" w:rsidRDefault="00FC2101" w:rsidP="00BD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Шаг аукциона  (повышения) цены, руб. (5 % от начальной цены объекта)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101" w:rsidRDefault="00FC2101" w:rsidP="00BD037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275 000</w:t>
            </w:r>
          </w:p>
        </w:tc>
      </w:tr>
      <w:tr w:rsidR="00FC2101" w:rsidTr="00BD0370">
        <w:trPr>
          <w:trHeight w:val="51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101" w:rsidRDefault="00FC2101" w:rsidP="00BD03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101" w:rsidRDefault="00FC2101" w:rsidP="00BD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101" w:rsidRDefault="00FC2101" w:rsidP="00BD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 не эксплуатируется, свободен от прав третьих лиц.</w:t>
            </w:r>
          </w:p>
        </w:tc>
      </w:tr>
      <w:tr w:rsidR="00FC2101" w:rsidTr="00BD0370">
        <w:trPr>
          <w:trHeight w:val="529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101" w:rsidRDefault="00FC2101" w:rsidP="00BD03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101" w:rsidRDefault="00FC2101" w:rsidP="00BD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предыдущих торгах по продаже данного имущества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101" w:rsidRDefault="00FC2101" w:rsidP="00BD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 ранее выставлялся на торги:</w:t>
            </w:r>
          </w:p>
          <w:p w:rsidR="00FC2101" w:rsidRDefault="00FC2101" w:rsidP="00BD03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Аукцион от 21.01.2016; Аукцион от 10.03.2016, Аукцион от 26.05.2016</w:t>
            </w:r>
          </w:p>
          <w:p w:rsidR="00FC2101" w:rsidRDefault="00FC2101" w:rsidP="00BD037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Торги  признаны несостоявшимися в связи с отсутствием заявок.</w:t>
            </w:r>
          </w:p>
        </w:tc>
      </w:tr>
    </w:tbl>
    <w:p w:rsidR="00FC2101" w:rsidRDefault="00FC2101" w:rsidP="00FC2101">
      <w:pPr>
        <w:pStyle w:val="a5"/>
        <w:tabs>
          <w:tab w:val="left" w:pos="567"/>
        </w:tabs>
        <w:jc w:val="right"/>
        <w:rPr>
          <w:rFonts w:ascii="Times New Roman" w:hAnsi="Times New Roman"/>
          <w:color w:val="000000"/>
          <w:sz w:val="24"/>
        </w:rPr>
      </w:pPr>
    </w:p>
    <w:p w:rsidR="00FC2101" w:rsidRDefault="00FC2101" w:rsidP="00FC2101">
      <w:pPr>
        <w:pStyle w:val="4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1. УСЛОВИЯ  УЧАСТИЯ  В  ТОРГАХ</w:t>
      </w:r>
    </w:p>
    <w:p w:rsidR="00FC2101" w:rsidRDefault="00FC2101" w:rsidP="00FC2101">
      <w:pPr>
        <w:pStyle w:val="a5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1.  Способ приватизации: аукцион, открытый по составу участников и по форме подачи предложения о цене имущества.</w:t>
      </w:r>
    </w:p>
    <w:p w:rsidR="00FC2101" w:rsidRDefault="00FC2101" w:rsidP="00FC2101">
      <w:pPr>
        <w:pStyle w:val="a5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2. Последний день приема заявок 25.07.2016 до 16:00 часов по адресу: Нижегородская область, г.Бор, </w:t>
      </w:r>
      <w:proofErr w:type="spellStart"/>
      <w:r>
        <w:rPr>
          <w:rFonts w:ascii="Times New Roman" w:hAnsi="Times New Roman"/>
          <w:b/>
          <w:sz w:val="24"/>
        </w:rPr>
        <w:t>ул</w:t>
      </w:r>
      <w:proofErr w:type="gramStart"/>
      <w:r>
        <w:rPr>
          <w:rFonts w:ascii="Times New Roman" w:hAnsi="Times New Roman"/>
          <w:b/>
          <w:sz w:val="24"/>
        </w:rPr>
        <w:t>.Л</w:t>
      </w:r>
      <w:proofErr w:type="gramEnd"/>
      <w:r>
        <w:rPr>
          <w:rFonts w:ascii="Times New Roman" w:hAnsi="Times New Roman"/>
          <w:b/>
          <w:sz w:val="24"/>
        </w:rPr>
        <w:t>енина</w:t>
      </w:r>
      <w:proofErr w:type="spellEnd"/>
      <w:r>
        <w:rPr>
          <w:rFonts w:ascii="Times New Roman" w:hAnsi="Times New Roman"/>
          <w:b/>
          <w:sz w:val="24"/>
        </w:rPr>
        <w:t>, д.97, к.208.</w:t>
      </w:r>
    </w:p>
    <w:p w:rsidR="00FC2101" w:rsidRDefault="00FC2101" w:rsidP="00FC2101">
      <w:pPr>
        <w:pStyle w:val="a7"/>
        <w:spacing w:after="0"/>
        <w:rPr>
          <w:b/>
          <w:sz w:val="24"/>
        </w:rPr>
      </w:pPr>
      <w:r>
        <w:rPr>
          <w:b/>
          <w:sz w:val="24"/>
        </w:rPr>
        <w:t xml:space="preserve">3. Признание претендентов участниками торгов – </w:t>
      </w:r>
      <w:r w:rsidR="00B114F9">
        <w:rPr>
          <w:b/>
          <w:sz w:val="24"/>
        </w:rPr>
        <w:t>01.08</w:t>
      </w:r>
      <w:r>
        <w:rPr>
          <w:b/>
          <w:sz w:val="24"/>
        </w:rPr>
        <w:t xml:space="preserve">.2016 по адресу: Нижегородская область, г.Бор, </w:t>
      </w:r>
      <w:proofErr w:type="spellStart"/>
      <w:r>
        <w:rPr>
          <w:b/>
          <w:sz w:val="24"/>
        </w:rPr>
        <w:t>ул</w:t>
      </w:r>
      <w:proofErr w:type="gramStart"/>
      <w:r>
        <w:rPr>
          <w:b/>
          <w:sz w:val="24"/>
        </w:rPr>
        <w:t>.Л</w:t>
      </w:r>
      <w:proofErr w:type="gramEnd"/>
      <w:r>
        <w:rPr>
          <w:b/>
          <w:sz w:val="24"/>
        </w:rPr>
        <w:t>енина</w:t>
      </w:r>
      <w:proofErr w:type="spellEnd"/>
      <w:r>
        <w:rPr>
          <w:b/>
          <w:sz w:val="24"/>
        </w:rPr>
        <w:t>, д.97, к.203;</w:t>
      </w:r>
    </w:p>
    <w:p w:rsidR="00FC2101" w:rsidRDefault="00FC2101" w:rsidP="00FC2101">
      <w:pPr>
        <w:pStyle w:val="a5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4. Дата  и время проведения торгов: 04 августа  2016 года 14:00 час. </w:t>
      </w:r>
    </w:p>
    <w:p w:rsidR="00FC2101" w:rsidRDefault="00FC2101" w:rsidP="00FC2101">
      <w:pPr>
        <w:pStyle w:val="a7"/>
        <w:spacing w:after="0"/>
        <w:rPr>
          <w:b/>
          <w:kern w:val="20"/>
          <w:sz w:val="24"/>
        </w:rPr>
      </w:pPr>
      <w:r>
        <w:rPr>
          <w:b/>
          <w:sz w:val="24"/>
        </w:rPr>
        <w:t xml:space="preserve">5. Место проведения торгов: г.Бор, </w:t>
      </w:r>
      <w:proofErr w:type="spellStart"/>
      <w:r>
        <w:rPr>
          <w:b/>
          <w:sz w:val="24"/>
        </w:rPr>
        <w:t>ул</w:t>
      </w:r>
      <w:proofErr w:type="gramStart"/>
      <w:r>
        <w:rPr>
          <w:b/>
          <w:sz w:val="24"/>
        </w:rPr>
        <w:t>.Л</w:t>
      </w:r>
      <w:proofErr w:type="gramEnd"/>
      <w:r>
        <w:rPr>
          <w:b/>
          <w:sz w:val="24"/>
        </w:rPr>
        <w:t>енина</w:t>
      </w:r>
      <w:proofErr w:type="spellEnd"/>
      <w:r>
        <w:rPr>
          <w:b/>
          <w:sz w:val="24"/>
        </w:rPr>
        <w:t>, 97, ком.509 (актовый зал).</w:t>
      </w:r>
      <w:r w:rsidRPr="0028238B">
        <w:rPr>
          <w:b/>
          <w:kern w:val="20"/>
          <w:sz w:val="24"/>
        </w:rPr>
        <w:t xml:space="preserve"> </w:t>
      </w:r>
    </w:p>
    <w:p w:rsidR="00FC2101" w:rsidRDefault="00FC2101" w:rsidP="00FC2101">
      <w:pPr>
        <w:pStyle w:val="a7"/>
        <w:spacing w:after="0"/>
        <w:rPr>
          <w:b/>
          <w:sz w:val="24"/>
        </w:rPr>
      </w:pPr>
      <w:r>
        <w:rPr>
          <w:b/>
          <w:sz w:val="24"/>
        </w:rPr>
        <w:t xml:space="preserve">6.  Подведение итогов торгов состоится 04 августа 2016 года в 14:30 по адресу: Нижегородская область, Бор, </w:t>
      </w:r>
      <w:proofErr w:type="spellStart"/>
      <w:r>
        <w:rPr>
          <w:b/>
          <w:sz w:val="24"/>
        </w:rPr>
        <w:t>ул</w:t>
      </w:r>
      <w:proofErr w:type="gramStart"/>
      <w:r>
        <w:rPr>
          <w:b/>
          <w:sz w:val="24"/>
        </w:rPr>
        <w:t>.Л</w:t>
      </w:r>
      <w:proofErr w:type="gramEnd"/>
      <w:r>
        <w:rPr>
          <w:b/>
          <w:sz w:val="24"/>
        </w:rPr>
        <w:t>енина</w:t>
      </w:r>
      <w:proofErr w:type="spellEnd"/>
      <w:r>
        <w:rPr>
          <w:b/>
          <w:sz w:val="24"/>
        </w:rPr>
        <w:t>, 97, ком.509.</w:t>
      </w:r>
    </w:p>
    <w:p w:rsidR="00FC2101" w:rsidRDefault="00FC2101" w:rsidP="00FC2101">
      <w:pPr>
        <w:pStyle w:val="a5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7. Срок заключения договора купли-продажи – с 05.08.2016 по 11.08.2016 </w:t>
      </w:r>
    </w:p>
    <w:p w:rsidR="00FC2101" w:rsidRDefault="00FC2101" w:rsidP="00FC2101">
      <w:pPr>
        <w:pStyle w:val="a5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8. Срок оплаты по договору купли-продажи: 10 календарных дней со дня подписания договора.</w:t>
      </w:r>
    </w:p>
    <w:p w:rsidR="00FC2101" w:rsidRDefault="00FC2101" w:rsidP="00FC2101">
      <w:pPr>
        <w:pStyle w:val="a5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9. Форма оплаты по договору купли-продажи: безналичная. </w:t>
      </w:r>
    </w:p>
    <w:p w:rsidR="00C20509" w:rsidRDefault="00C20509"/>
    <w:sectPr w:rsidR="00C20509" w:rsidSect="00E63D25">
      <w:pgSz w:w="11906" w:h="16838"/>
      <w:pgMar w:top="284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007E83"/>
    <w:multiLevelType w:val="hybridMultilevel"/>
    <w:tmpl w:val="9922382A"/>
    <w:lvl w:ilvl="0" w:tplc="17849BFA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101"/>
    <w:rsid w:val="0017595A"/>
    <w:rsid w:val="00817477"/>
    <w:rsid w:val="00B114F9"/>
    <w:rsid w:val="00C20509"/>
    <w:rsid w:val="00E63D25"/>
    <w:rsid w:val="00FC2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101"/>
  </w:style>
  <w:style w:type="paragraph" w:styleId="4">
    <w:name w:val="heading 4"/>
    <w:basedOn w:val="a"/>
    <w:next w:val="a"/>
    <w:link w:val="40"/>
    <w:qFormat/>
    <w:rsid w:val="00FC2101"/>
    <w:pPr>
      <w:keepNext/>
      <w:widowControl w:val="0"/>
      <w:spacing w:before="240" w:after="60" w:line="240" w:lineRule="auto"/>
      <w:outlineLvl w:val="3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C2101"/>
    <w:rPr>
      <w:rFonts w:ascii="Arial" w:eastAsia="Times New Roman" w:hAnsi="Arial" w:cs="Times New Roman"/>
      <w:b/>
      <w:sz w:val="24"/>
      <w:szCs w:val="20"/>
      <w:lang w:eastAsia="ru-RU"/>
    </w:rPr>
  </w:style>
  <w:style w:type="table" w:styleId="a3">
    <w:name w:val="Table Grid"/>
    <w:basedOn w:val="a1"/>
    <w:uiPriority w:val="59"/>
    <w:rsid w:val="00FC21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C2101"/>
    <w:pPr>
      <w:ind w:left="720"/>
      <w:contextualSpacing/>
    </w:pPr>
  </w:style>
  <w:style w:type="paragraph" w:styleId="a5">
    <w:name w:val="Plain Text"/>
    <w:basedOn w:val="a"/>
    <w:link w:val="a6"/>
    <w:rsid w:val="00FC2101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FC210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FC2101"/>
    <w:pPr>
      <w:widowControl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FC210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101"/>
  </w:style>
  <w:style w:type="paragraph" w:styleId="4">
    <w:name w:val="heading 4"/>
    <w:basedOn w:val="a"/>
    <w:next w:val="a"/>
    <w:link w:val="40"/>
    <w:qFormat/>
    <w:rsid w:val="00FC2101"/>
    <w:pPr>
      <w:keepNext/>
      <w:widowControl w:val="0"/>
      <w:spacing w:before="240" w:after="60" w:line="240" w:lineRule="auto"/>
      <w:outlineLvl w:val="3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C2101"/>
    <w:rPr>
      <w:rFonts w:ascii="Arial" w:eastAsia="Times New Roman" w:hAnsi="Arial" w:cs="Times New Roman"/>
      <w:b/>
      <w:sz w:val="24"/>
      <w:szCs w:val="20"/>
      <w:lang w:eastAsia="ru-RU"/>
    </w:rPr>
  </w:style>
  <w:style w:type="table" w:styleId="a3">
    <w:name w:val="Table Grid"/>
    <w:basedOn w:val="a1"/>
    <w:uiPriority w:val="59"/>
    <w:rsid w:val="00FC21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C2101"/>
    <w:pPr>
      <w:ind w:left="720"/>
      <w:contextualSpacing/>
    </w:pPr>
  </w:style>
  <w:style w:type="paragraph" w:styleId="a5">
    <w:name w:val="Plain Text"/>
    <w:basedOn w:val="a"/>
    <w:link w:val="a6"/>
    <w:rsid w:val="00FC2101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FC210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FC2101"/>
    <w:pPr>
      <w:widowControl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FC210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Климова</dc:creator>
  <cp:lastModifiedBy>Климова</cp:lastModifiedBy>
  <cp:revision>5</cp:revision>
  <cp:lastPrinted>2016-06-24T10:53:00Z</cp:lastPrinted>
  <dcterms:created xsi:type="dcterms:W3CDTF">2016-06-24T10:51:00Z</dcterms:created>
  <dcterms:modified xsi:type="dcterms:W3CDTF">2016-06-28T05:50:00Z</dcterms:modified>
</cp:coreProperties>
</file>